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DDD" w:rsidRDefault="00CD0DDD" w:rsidP="00CD0DDD">
      <w:pPr>
        <w:spacing w:after="40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Na temelju </w:t>
      </w:r>
      <w:r>
        <w:rPr>
          <w:rFonts w:ascii="Arial" w:hAnsi="Arial" w:cs="Arial"/>
          <w:sz w:val="22"/>
          <w:szCs w:val="22"/>
        </w:rPr>
        <w:t>članaka 54. Zakona o upravljanju nekretninama i pokretninama u vlasništvu Republike Hrvatske (»Narodne novine« 155/23), članka 28. Statuta Općine Medulin (Službene novine Općine Medulin broj 2/13, 2/18, 8/8, 2/20, 1/21) i Strategije upravljanja imovinom u vlasništvu Općine Medulin za razdoblje od 2026 do 2035. godine (Službene novine Općine Medulin broj 6/26) načelnik</w:t>
      </w:r>
      <w:r>
        <w:rPr>
          <w:rFonts w:ascii="Arial" w:hAnsi="Arial" w:cs="Arial"/>
          <w:color w:val="000000"/>
          <w:sz w:val="22"/>
          <w:szCs w:val="22"/>
        </w:rPr>
        <w:t xml:space="preserve"> Općine Medulin da</w:t>
      </w:r>
      <w:r>
        <w:rPr>
          <w:rFonts w:ascii="Arial" w:hAnsi="Arial" w:cs="Arial"/>
          <w:sz w:val="22"/>
          <w:szCs w:val="22"/>
        </w:rPr>
        <w:t>na ___ 2026.</w:t>
      </w:r>
      <w:r>
        <w:rPr>
          <w:rFonts w:ascii="Arial" w:hAnsi="Arial" w:cs="Arial"/>
          <w:color w:val="000000"/>
          <w:sz w:val="22"/>
          <w:szCs w:val="22"/>
        </w:rPr>
        <w:t xml:space="preserve"> godine, donosi slijedeću</w:t>
      </w:r>
    </w:p>
    <w:p w:rsidR="00CD0DDD" w:rsidRDefault="00CD0DDD" w:rsidP="00CD0DD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ODLUKU </w:t>
      </w:r>
    </w:p>
    <w:p w:rsidR="00CD0DDD" w:rsidRDefault="00CD0DDD" w:rsidP="00CD0DD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 DONOŠENJU GODIŠNJEG PLANA UPRAVLJANJA IMOVINOM </w:t>
      </w:r>
    </w:p>
    <w:p w:rsidR="00CD0DDD" w:rsidRDefault="00CD0DDD" w:rsidP="00CD0DDD">
      <w:pPr>
        <w:spacing w:after="32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U VLASNIŠTVU OPĆINE MEDULIN ZA 2027. GODINU</w:t>
      </w:r>
    </w:p>
    <w:p w:rsidR="00CD0DDD" w:rsidRDefault="00CD0DDD" w:rsidP="00CD0DDD">
      <w:pPr>
        <w:spacing w:after="20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Članak I.</w:t>
      </w:r>
    </w:p>
    <w:p w:rsidR="00CD0DDD" w:rsidRDefault="00CD0DDD" w:rsidP="00CD0DDD">
      <w:pPr>
        <w:spacing w:after="32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Ovom Odlukom donosi se Godišnji plan upravljanja imovinom u vlasništvu Općine Medulin za 2027. godinu kojim se određuju:</w:t>
      </w:r>
    </w:p>
    <w:p w:rsidR="00CD0DDD" w:rsidRDefault="00CD0DDD" w:rsidP="00CD0DDD">
      <w:pPr>
        <w:pStyle w:val="Odlomakpopisa"/>
        <w:numPr>
          <w:ilvl w:val="0"/>
          <w:numId w:val="1"/>
        </w:numPr>
        <w:contextualSpacing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kratkoročni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ciljevi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smjernice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upravljanja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imovinom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vlasništvu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Općine</w:t>
      </w:r>
      <w:proofErr w:type="spellEnd"/>
      <w:r>
        <w:rPr>
          <w:rFonts w:ascii="Arial" w:hAnsi="Arial" w:cs="Arial"/>
          <w:color w:val="000000"/>
        </w:rPr>
        <w:t xml:space="preserve"> Medulin, </w:t>
      </w:r>
    </w:p>
    <w:p w:rsidR="00CD0DDD" w:rsidRDefault="00CD0DDD" w:rsidP="00CD0DDD">
      <w:pPr>
        <w:pStyle w:val="Odlomakpopisa"/>
        <w:numPr>
          <w:ilvl w:val="0"/>
          <w:numId w:val="1"/>
        </w:numPr>
        <w:contextualSpacing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provedbene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mjere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svrhu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provođenja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Strategije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upravljanja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imovinom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vlasništvu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Općine</w:t>
      </w:r>
      <w:proofErr w:type="spellEnd"/>
      <w:r>
        <w:rPr>
          <w:rFonts w:ascii="Arial" w:hAnsi="Arial" w:cs="Arial"/>
          <w:color w:val="000000"/>
        </w:rPr>
        <w:t xml:space="preserve"> Medulin,</w:t>
      </w:r>
    </w:p>
    <w:p w:rsidR="00CD0DDD" w:rsidRDefault="00CD0DDD" w:rsidP="00CD0DDD">
      <w:pPr>
        <w:pStyle w:val="Odlomakpopisa"/>
        <w:numPr>
          <w:ilvl w:val="0"/>
          <w:numId w:val="1"/>
        </w:numPr>
        <w:contextualSpacing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detaljna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analiza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upravljanja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pojedinim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oblicima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imovine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vlasništvu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Općine</w:t>
      </w:r>
      <w:proofErr w:type="spellEnd"/>
      <w:r>
        <w:rPr>
          <w:rFonts w:ascii="Arial" w:hAnsi="Arial" w:cs="Arial"/>
          <w:color w:val="000000"/>
        </w:rPr>
        <w:t xml:space="preserve"> Medulin,</w:t>
      </w:r>
    </w:p>
    <w:p w:rsidR="00CD0DDD" w:rsidRDefault="00CD0DDD" w:rsidP="00CD0DDD">
      <w:pPr>
        <w:pStyle w:val="Odlomakpopisa"/>
        <w:numPr>
          <w:ilvl w:val="0"/>
          <w:numId w:val="1"/>
        </w:numPr>
        <w:contextualSpacing/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godišnji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planovi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upravljanja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pojedinim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oblicima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imovine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vlasništvu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Općine</w:t>
      </w:r>
      <w:proofErr w:type="spellEnd"/>
      <w:r>
        <w:rPr>
          <w:rFonts w:ascii="Arial" w:hAnsi="Arial" w:cs="Arial"/>
          <w:color w:val="000000"/>
        </w:rPr>
        <w:t xml:space="preserve"> Medulin.</w:t>
      </w:r>
    </w:p>
    <w:p w:rsidR="00CD0DDD" w:rsidRDefault="00CD0DDD" w:rsidP="00CD0DDD">
      <w:pPr>
        <w:pStyle w:val="Odlomakpopisa"/>
        <w:ind w:left="1340"/>
        <w:contextualSpacing/>
        <w:jc w:val="both"/>
        <w:rPr>
          <w:rFonts w:ascii="Arial" w:hAnsi="Arial" w:cs="Arial"/>
          <w:color w:val="000000"/>
        </w:rPr>
      </w:pPr>
    </w:p>
    <w:p w:rsidR="00CD0DDD" w:rsidRDefault="00CD0DDD" w:rsidP="00CD0DDD">
      <w:pPr>
        <w:spacing w:after="200"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Članak II.</w:t>
      </w:r>
    </w:p>
    <w:p w:rsidR="00CD0DDD" w:rsidRDefault="00CD0DDD" w:rsidP="00CD0DDD">
      <w:pPr>
        <w:spacing w:after="2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Zakon o upravljanju nekretninama i pokretninama u vlasništvu Republike Hrvatske (Narodne novine broj 155/23) propisuje donošenje Godišnjeg plana upravljanja imovnom tekuće godine za slijedeću godinu.</w:t>
      </w:r>
    </w:p>
    <w:p w:rsidR="00CD0DDD" w:rsidRDefault="00CD0DDD" w:rsidP="00CD0DDD">
      <w:pPr>
        <w:spacing w:after="200"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Članak III.</w:t>
      </w:r>
    </w:p>
    <w:p w:rsidR="00CD0DDD" w:rsidRDefault="00CD0DDD" w:rsidP="00CD0DDD">
      <w:pPr>
        <w:spacing w:after="20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Načelnik Općine Medulin jednom godišnje podnosi Općinskom vijeću Izvješće o provedbi Godišnjeg plana upravljanja imovinom do 30. rujna tekuće godine za prethodnu godinu.</w:t>
      </w:r>
    </w:p>
    <w:p w:rsidR="00CD0DDD" w:rsidRDefault="00CD0DDD" w:rsidP="00CD0DDD">
      <w:pPr>
        <w:spacing w:after="200"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Članak IV.</w:t>
      </w:r>
    </w:p>
    <w:p w:rsidR="00CD0DDD" w:rsidRDefault="00CD0DDD" w:rsidP="00CD0DDD">
      <w:pPr>
        <w:pStyle w:val="t-9-8-bez-uv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Ova Odluka stupa na snagu danom objave u »Službenim novinama Općine Medulin«, a objavit će se na službenoj web stranici Općine i dostupna je javnosti u skladu sa odredbama Zakona o pravu na pristup informacijama (»Narodne novine«, broj 25/13, 85/15, 69/22).</w:t>
      </w:r>
    </w:p>
    <w:p w:rsidR="00CD0DDD" w:rsidRDefault="00CD0DDD" w:rsidP="00CD0DDD">
      <w:pPr>
        <w:ind w:right="708"/>
        <w:rPr>
          <w:rFonts w:ascii="Arial" w:hAnsi="Arial" w:cs="Arial"/>
          <w:sz w:val="22"/>
          <w:szCs w:val="22"/>
        </w:rPr>
      </w:pPr>
    </w:p>
    <w:p w:rsidR="00CD0DDD" w:rsidRDefault="00CD0DDD" w:rsidP="00CD0DDD">
      <w:pPr>
        <w:ind w:righ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KLASA: </w:t>
      </w:r>
    </w:p>
    <w:p w:rsidR="00CD0DDD" w:rsidRDefault="00CD0DDD" w:rsidP="00CD0DDD">
      <w:pPr>
        <w:ind w:right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URBROJ: </w:t>
      </w:r>
    </w:p>
    <w:p w:rsidR="00CD0DDD" w:rsidRDefault="00CD0DDD" w:rsidP="00CD0DDD">
      <w:pPr>
        <w:ind w:right="708"/>
      </w:pPr>
      <w:r>
        <w:rPr>
          <w:rFonts w:ascii="Arial" w:hAnsi="Arial" w:cs="Arial"/>
          <w:sz w:val="22"/>
          <w:szCs w:val="22"/>
        </w:rPr>
        <w:t xml:space="preserve">MEDULIN, </w:t>
      </w:r>
    </w:p>
    <w:p w:rsidR="00CD0DDD" w:rsidRDefault="00CD0DDD" w:rsidP="00CD0DDD">
      <w:pPr>
        <w:rPr>
          <w:rFonts w:ascii="Arial" w:hAnsi="Arial" w:cs="Arial"/>
          <w:sz w:val="22"/>
          <w:szCs w:val="22"/>
        </w:rPr>
      </w:pPr>
    </w:p>
    <w:p w:rsidR="00CD0DDD" w:rsidRDefault="00CD0DDD" w:rsidP="00CD0DDD">
      <w:pPr>
        <w:spacing w:after="320"/>
        <w:ind w:left="648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OPĆINA MEDULIN</w:t>
      </w:r>
    </w:p>
    <w:p w:rsidR="00CD0DDD" w:rsidRDefault="00CD0DDD" w:rsidP="00CD0DDD">
      <w:pPr>
        <w:spacing w:after="320"/>
        <w:ind w:left="648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NAČELNIK</w:t>
      </w:r>
    </w:p>
    <w:p w:rsidR="00CD0DDD" w:rsidRPr="00344660" w:rsidRDefault="00CD0DDD" w:rsidP="00CD0DDD">
      <w:pPr>
        <w:spacing w:after="320"/>
        <w:ind w:left="64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Ivan Kirac,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bacc.oec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E048F3" w:rsidRDefault="00E048F3">
      <w:bookmarkStart w:id="0" w:name="_GoBack"/>
      <w:bookmarkEnd w:id="0"/>
    </w:p>
    <w:sectPr w:rsidR="00E048F3" w:rsidSect="00CD0DDD">
      <w:pgSz w:w="11906" w:h="16838"/>
      <w:pgMar w:top="1079" w:right="1466" w:bottom="1417" w:left="1417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A77F4"/>
    <w:multiLevelType w:val="hybridMultilevel"/>
    <w:tmpl w:val="32C62672"/>
    <w:lvl w:ilvl="0" w:tplc="FFFFFFFF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DD"/>
    <w:rsid w:val="00CD0DDD"/>
    <w:rsid w:val="00E0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4CFAD-44AB-4432-8034-8D86FFE3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link w:val="Odlomakpopisa"/>
    <w:uiPriority w:val="34"/>
    <w:locked/>
    <w:rsid w:val="00CD0DDD"/>
    <w:rPr>
      <w:lang w:val="en-GB" w:eastAsia="zh-CN"/>
    </w:rPr>
  </w:style>
  <w:style w:type="paragraph" w:styleId="Odlomakpopisa">
    <w:name w:val="List Paragraph"/>
    <w:basedOn w:val="Normal"/>
    <w:link w:val="OdlomakpopisaChar"/>
    <w:uiPriority w:val="34"/>
    <w:qFormat/>
    <w:rsid w:val="00CD0DDD"/>
    <w:pPr>
      <w:ind w:left="708"/>
    </w:pPr>
    <w:rPr>
      <w:rFonts w:asciiTheme="minorHAnsi" w:eastAsiaTheme="minorHAnsi" w:hAnsiTheme="minorHAnsi" w:cstheme="minorBidi"/>
      <w:sz w:val="22"/>
      <w:szCs w:val="22"/>
      <w:lang w:val="en-GB" w:eastAsia="zh-CN"/>
    </w:rPr>
  </w:style>
  <w:style w:type="paragraph" w:customStyle="1" w:styleId="t-9-8-bez-uvl">
    <w:name w:val="t-9-8-bez-uvl"/>
    <w:basedOn w:val="Normal"/>
    <w:uiPriority w:val="99"/>
    <w:qFormat/>
    <w:rsid w:val="00CD0D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Knapić</dc:creator>
  <cp:keywords/>
  <dc:description/>
  <cp:lastModifiedBy>Sanja Knapić</cp:lastModifiedBy>
  <cp:revision>1</cp:revision>
  <dcterms:created xsi:type="dcterms:W3CDTF">2026-10-08T09:27:00Z</dcterms:created>
  <dcterms:modified xsi:type="dcterms:W3CDTF">2026-10-08T09:32:00Z</dcterms:modified>
</cp:coreProperties>
</file>